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24" w:rsidRPr="00A00E19" w:rsidRDefault="00341424" w:rsidP="00341424">
      <w:pPr>
        <w:pStyle w:val="tkst3"/>
        <w:rPr>
          <w:color w:val="auto"/>
          <w:highlight w:val="yellow"/>
          <w:lang w:val="en-GB"/>
        </w:rPr>
      </w:pPr>
      <w:r w:rsidRPr="00A00E19">
        <w:rPr>
          <w:color w:val="auto"/>
          <w:highlight w:val="yellow"/>
          <w:lang w:val="en-GB"/>
        </w:rPr>
        <w:t>From: a national coordinator or other national/government representative</w:t>
      </w:r>
    </w:p>
    <w:p w:rsidR="00341424" w:rsidRPr="00A00E19" w:rsidRDefault="00341424" w:rsidP="00341424">
      <w:pPr>
        <w:pStyle w:val="tkst3"/>
        <w:rPr>
          <w:color w:val="auto"/>
          <w:highlight w:val="yellow"/>
          <w:lang w:val="en-GB"/>
        </w:rPr>
      </w:pPr>
      <w:r w:rsidRPr="00A00E19">
        <w:rPr>
          <w:color w:val="auto"/>
          <w:highlight w:val="yellow"/>
          <w:lang w:val="en-GB"/>
        </w:rPr>
        <w:t>To: managing directors or digital collections professionals</w:t>
      </w:r>
      <w:r w:rsidR="00A00E19" w:rsidRPr="00A00E19">
        <w:rPr>
          <w:color w:val="auto"/>
          <w:highlight w:val="yellow"/>
          <w:lang w:val="en-GB"/>
        </w:rPr>
        <w:t xml:space="preserve"> in individual heritage institutions</w:t>
      </w:r>
    </w:p>
    <w:p w:rsidR="00341424" w:rsidRPr="00A00E19" w:rsidRDefault="00341424" w:rsidP="00341424">
      <w:pPr>
        <w:pStyle w:val="tkst3"/>
        <w:rPr>
          <w:color w:val="auto"/>
          <w:highlight w:val="yellow"/>
          <w:lang w:val="en-GB"/>
        </w:rPr>
      </w:pPr>
      <w:r w:rsidRPr="00A00E19">
        <w:rPr>
          <w:color w:val="auto"/>
          <w:highlight w:val="yellow"/>
          <w:lang w:val="en-GB"/>
        </w:rPr>
        <w:t xml:space="preserve">Subject: </w:t>
      </w:r>
      <w:r w:rsidR="00A00E19" w:rsidRPr="00A00E19">
        <w:rPr>
          <w:color w:val="auto"/>
          <w:highlight w:val="yellow"/>
          <w:lang w:val="en-GB"/>
        </w:rPr>
        <w:t>call to participate in</w:t>
      </w:r>
      <w:r w:rsidRPr="00A00E19">
        <w:rPr>
          <w:color w:val="auto"/>
          <w:highlight w:val="yellow"/>
          <w:lang w:val="en-GB"/>
        </w:rPr>
        <w:t xml:space="preserve"> ENUMERATE Core Survey 2</w:t>
      </w:r>
      <w:r w:rsidR="00A00E19" w:rsidRPr="00A00E19">
        <w:rPr>
          <w:color w:val="auto"/>
          <w:highlight w:val="yellow"/>
          <w:lang w:val="en-GB"/>
        </w:rPr>
        <w:t xml:space="preserve"> (the online open version)</w:t>
      </w:r>
    </w:p>
    <w:p w:rsidR="000A780D" w:rsidRPr="00A00E19" w:rsidRDefault="00A00E19" w:rsidP="009C11A3">
      <w:pPr>
        <w:rPr>
          <w:rFonts w:ascii="Verdana" w:hAnsi="Verdana"/>
          <w:sz w:val="18"/>
          <w:szCs w:val="18"/>
        </w:rPr>
      </w:pPr>
      <w:r w:rsidRPr="00A00E19">
        <w:rPr>
          <w:rFonts w:ascii="Verdana" w:hAnsi="Verdana"/>
          <w:sz w:val="18"/>
          <w:szCs w:val="18"/>
          <w:highlight w:val="yellow"/>
        </w:rPr>
        <w:t>Note</w:t>
      </w:r>
      <w:r w:rsidR="000A780D" w:rsidRPr="00A00E19">
        <w:rPr>
          <w:rFonts w:ascii="Verdana" w:hAnsi="Verdana"/>
          <w:sz w:val="18"/>
          <w:szCs w:val="18"/>
          <w:highlight w:val="yellow"/>
        </w:rPr>
        <w:t>: Items shown in &lt;</w:t>
      </w:r>
      <w:r w:rsidR="000A780D" w:rsidRPr="00A00E19">
        <w:rPr>
          <w:rFonts w:ascii="Verdana" w:hAnsi="Verdana"/>
          <w:i/>
          <w:sz w:val="18"/>
          <w:szCs w:val="18"/>
          <w:highlight w:val="yellow"/>
        </w:rPr>
        <w:t>brackets</w:t>
      </w:r>
      <w:r w:rsidR="000A780D" w:rsidRPr="00A00E19">
        <w:rPr>
          <w:rFonts w:ascii="Verdana" w:hAnsi="Verdana"/>
          <w:sz w:val="18"/>
          <w:szCs w:val="18"/>
          <w:highlight w:val="yellow"/>
        </w:rPr>
        <w:t>&gt; indicate options to insert appropriate wording to suit the approach you d</w:t>
      </w:r>
      <w:r w:rsidRPr="00A00E19">
        <w:rPr>
          <w:rFonts w:ascii="Verdana" w:hAnsi="Verdana"/>
          <w:sz w:val="18"/>
          <w:szCs w:val="18"/>
          <w:highlight w:val="yellow"/>
        </w:rPr>
        <w:t>ecide to adopt in your country.</w:t>
      </w:r>
    </w:p>
    <w:p w:rsidR="000A780D" w:rsidRPr="00C07679" w:rsidRDefault="000A780D" w:rsidP="009C11A3">
      <w:pPr>
        <w:rPr>
          <w:sz w:val="18"/>
          <w:szCs w:val="18"/>
        </w:rPr>
      </w:pPr>
      <w:r w:rsidRPr="00C07679">
        <w:rPr>
          <w:sz w:val="18"/>
          <w:szCs w:val="18"/>
        </w:rPr>
        <w:t>&lt;Date&gt;</w:t>
      </w:r>
    </w:p>
    <w:p w:rsidR="000A780D" w:rsidRPr="00C07679" w:rsidRDefault="000A780D" w:rsidP="009C11A3">
      <w:pPr>
        <w:rPr>
          <w:sz w:val="18"/>
          <w:szCs w:val="18"/>
        </w:rPr>
      </w:pPr>
      <w:r w:rsidRPr="00C07679">
        <w:rPr>
          <w:color w:val="000000"/>
          <w:sz w:val="18"/>
          <w:szCs w:val="18"/>
        </w:rPr>
        <w:t xml:space="preserve">Dear </w:t>
      </w:r>
      <w:r w:rsidRPr="00C07679">
        <w:rPr>
          <w:sz w:val="18"/>
          <w:szCs w:val="18"/>
        </w:rPr>
        <w:t>&lt;Name of Institutional Director</w:t>
      </w:r>
      <w:r w:rsidR="00722C52" w:rsidRPr="00C07679">
        <w:rPr>
          <w:sz w:val="18"/>
          <w:szCs w:val="18"/>
        </w:rPr>
        <w:t xml:space="preserve"> / Colleague</w:t>
      </w:r>
      <w:r w:rsidRPr="00C07679">
        <w:rPr>
          <w:sz w:val="18"/>
          <w:szCs w:val="18"/>
        </w:rPr>
        <w:t>&gt;,</w:t>
      </w:r>
    </w:p>
    <w:p w:rsidR="009C11A3" w:rsidRPr="00C07679" w:rsidRDefault="009C11A3" w:rsidP="009C11A3">
      <w:pPr>
        <w:rPr>
          <w:sz w:val="18"/>
          <w:szCs w:val="18"/>
        </w:rPr>
      </w:pPr>
      <w:r w:rsidRPr="00C07679">
        <w:rPr>
          <w:sz w:val="18"/>
          <w:szCs w:val="18"/>
        </w:rPr>
        <w:t xml:space="preserve">On behalf of the community of archives, libraries and museums we ask you to help us by participating in the ENUMERATE Core Survey 2, a follow-up of the successful ENUMERATE Core Survey of 2012. </w:t>
      </w:r>
    </w:p>
    <w:p w:rsidR="009C11A3" w:rsidRPr="00C07679" w:rsidRDefault="009C11A3" w:rsidP="009C11A3">
      <w:pPr>
        <w:rPr>
          <w:sz w:val="18"/>
          <w:szCs w:val="18"/>
        </w:rPr>
      </w:pPr>
      <w:r w:rsidRPr="00C07679">
        <w:rPr>
          <w:sz w:val="18"/>
          <w:szCs w:val="18"/>
        </w:rPr>
        <w:t>The survey will gather data about:</w:t>
      </w:r>
    </w:p>
    <w:p w:rsidR="009C11A3" w:rsidRPr="00C07679" w:rsidRDefault="009C11A3" w:rsidP="009C11A3">
      <w:pPr>
        <w:pStyle w:val="ListParagraph"/>
        <w:numPr>
          <w:ilvl w:val="0"/>
          <w:numId w:val="2"/>
        </w:numPr>
        <w:rPr>
          <w:sz w:val="18"/>
          <w:szCs w:val="18"/>
        </w:rPr>
      </w:pPr>
      <w:proofErr w:type="gramStart"/>
      <w:r w:rsidRPr="00C07679">
        <w:rPr>
          <w:sz w:val="18"/>
          <w:szCs w:val="18"/>
        </w:rPr>
        <w:t>digitisation</w:t>
      </w:r>
      <w:proofErr w:type="gramEnd"/>
      <w:r w:rsidRPr="00C07679">
        <w:rPr>
          <w:sz w:val="18"/>
          <w:szCs w:val="18"/>
        </w:rPr>
        <w:t xml:space="preserve"> activity</w:t>
      </w:r>
    </w:p>
    <w:p w:rsidR="009C11A3" w:rsidRPr="00C07679" w:rsidRDefault="009C11A3" w:rsidP="009C11A3">
      <w:pPr>
        <w:pStyle w:val="ListParagraph"/>
        <w:numPr>
          <w:ilvl w:val="0"/>
          <w:numId w:val="2"/>
        </w:numPr>
        <w:rPr>
          <w:sz w:val="18"/>
          <w:szCs w:val="18"/>
        </w:rPr>
      </w:pPr>
      <w:proofErr w:type="gramStart"/>
      <w:r w:rsidRPr="00C07679">
        <w:rPr>
          <w:sz w:val="18"/>
          <w:szCs w:val="18"/>
        </w:rPr>
        <w:t>the</w:t>
      </w:r>
      <w:proofErr w:type="gramEnd"/>
      <w:r w:rsidRPr="00C07679">
        <w:rPr>
          <w:sz w:val="18"/>
          <w:szCs w:val="18"/>
        </w:rPr>
        <w:t xml:space="preserve"> cost of digital collections</w:t>
      </w:r>
    </w:p>
    <w:p w:rsidR="009C11A3" w:rsidRPr="00C07679" w:rsidRDefault="009C11A3" w:rsidP="009C11A3">
      <w:pPr>
        <w:pStyle w:val="ListParagraph"/>
        <w:numPr>
          <w:ilvl w:val="0"/>
          <w:numId w:val="2"/>
        </w:numPr>
        <w:rPr>
          <w:sz w:val="18"/>
          <w:szCs w:val="18"/>
        </w:rPr>
      </w:pPr>
      <w:proofErr w:type="gramStart"/>
      <w:r w:rsidRPr="00C07679">
        <w:rPr>
          <w:sz w:val="18"/>
          <w:szCs w:val="18"/>
        </w:rPr>
        <w:t>access</w:t>
      </w:r>
      <w:proofErr w:type="gramEnd"/>
      <w:r w:rsidRPr="00C07679">
        <w:rPr>
          <w:sz w:val="18"/>
          <w:szCs w:val="18"/>
        </w:rPr>
        <w:t xml:space="preserve"> to digital collections</w:t>
      </w:r>
    </w:p>
    <w:p w:rsidR="009C11A3" w:rsidRPr="00C07679" w:rsidRDefault="009C11A3" w:rsidP="009C11A3">
      <w:pPr>
        <w:pStyle w:val="ListParagraph"/>
        <w:numPr>
          <w:ilvl w:val="0"/>
          <w:numId w:val="2"/>
        </w:numPr>
        <w:rPr>
          <w:sz w:val="18"/>
          <w:szCs w:val="18"/>
        </w:rPr>
      </w:pPr>
      <w:proofErr w:type="gramStart"/>
      <w:r w:rsidRPr="00C07679">
        <w:rPr>
          <w:sz w:val="18"/>
          <w:szCs w:val="18"/>
        </w:rPr>
        <w:t>the</w:t>
      </w:r>
      <w:proofErr w:type="gramEnd"/>
      <w:r w:rsidRPr="00C07679">
        <w:rPr>
          <w:sz w:val="18"/>
          <w:szCs w:val="18"/>
        </w:rPr>
        <w:t xml:space="preserve"> preservation of digital heritage materials</w:t>
      </w:r>
    </w:p>
    <w:p w:rsidR="009C11A3" w:rsidRDefault="009C11A3" w:rsidP="009C11A3">
      <w:pPr>
        <w:rPr>
          <w:sz w:val="18"/>
          <w:szCs w:val="18"/>
        </w:rPr>
      </w:pPr>
      <w:r w:rsidRPr="00C07679">
        <w:rPr>
          <w:sz w:val="18"/>
          <w:szCs w:val="18"/>
        </w:rPr>
        <w:t>The survey is organised by the EU-funded ENUMERATE network, a community of practice in the field of digital cultural heritage. The survey is distributed among thousands of institutions across Europe. Together we can make the case for investments in our digital activities!</w:t>
      </w:r>
    </w:p>
    <w:p w:rsidR="00341424" w:rsidRPr="00C07679" w:rsidRDefault="00341424" w:rsidP="00341424">
      <w:pPr>
        <w:rPr>
          <w:sz w:val="18"/>
          <w:szCs w:val="18"/>
        </w:rPr>
      </w:pPr>
      <w:r w:rsidRPr="00C07679">
        <w:rPr>
          <w:sz w:val="18"/>
          <w:szCs w:val="18"/>
        </w:rPr>
        <w:t xml:space="preserve">What you get in return for participating in the survey is the option to compare some indicators for your institution with </w:t>
      </w:r>
      <w:r w:rsidR="00A00E19">
        <w:rPr>
          <w:sz w:val="18"/>
          <w:szCs w:val="18"/>
        </w:rPr>
        <w:t xml:space="preserve">the </w:t>
      </w:r>
      <w:r w:rsidRPr="00C07679">
        <w:rPr>
          <w:sz w:val="18"/>
          <w:szCs w:val="18"/>
        </w:rPr>
        <w:t xml:space="preserve">aggregated data obtained from institutions in your country and the EU as a whole. An example of this can be tested at the ENUMERATE Data Platform: </w:t>
      </w:r>
      <w:hyperlink r:id="rId6" w:history="1">
        <w:r w:rsidRPr="00C07679">
          <w:rPr>
            <w:rStyle w:val="Hyperlink"/>
            <w:sz w:val="18"/>
            <w:szCs w:val="18"/>
          </w:rPr>
          <w:t>http://enumeratedataplatform.digibis.com/datasets</w:t>
        </w:r>
      </w:hyperlink>
      <w:r w:rsidRPr="00C07679">
        <w:rPr>
          <w:sz w:val="18"/>
          <w:szCs w:val="18"/>
        </w:rPr>
        <w:t xml:space="preserve"> </w:t>
      </w:r>
    </w:p>
    <w:p w:rsidR="00341424" w:rsidRPr="00C07679" w:rsidRDefault="00341424" w:rsidP="00341424">
      <w:pPr>
        <w:rPr>
          <w:sz w:val="18"/>
          <w:szCs w:val="18"/>
        </w:rPr>
      </w:pPr>
      <w:r w:rsidRPr="00C07679">
        <w:rPr>
          <w:sz w:val="18"/>
          <w:szCs w:val="18"/>
        </w:rPr>
        <w:t xml:space="preserve">Data collected will be kept strictly </w:t>
      </w:r>
      <w:r w:rsidRPr="00C07679">
        <w:rPr>
          <w:b/>
          <w:sz w:val="18"/>
          <w:szCs w:val="18"/>
        </w:rPr>
        <w:t>anonymous</w:t>
      </w:r>
      <w:r w:rsidRPr="00C07679">
        <w:rPr>
          <w:sz w:val="18"/>
          <w:szCs w:val="18"/>
        </w:rPr>
        <w:t xml:space="preserve"> and the information that you share with us will not be published in a way that is traceable to your institution. </w:t>
      </w:r>
    </w:p>
    <w:p w:rsidR="000A780D" w:rsidRPr="00C07679" w:rsidRDefault="000A780D" w:rsidP="009C11A3">
      <w:pPr>
        <w:rPr>
          <w:sz w:val="18"/>
          <w:szCs w:val="18"/>
        </w:rPr>
      </w:pPr>
      <w:r w:rsidRPr="00C07679">
        <w:rPr>
          <w:sz w:val="18"/>
          <w:szCs w:val="18"/>
        </w:rPr>
        <w:t xml:space="preserve">Below is a link to the online </w:t>
      </w:r>
      <w:r w:rsidR="00A00E19">
        <w:rPr>
          <w:sz w:val="18"/>
          <w:szCs w:val="18"/>
        </w:rPr>
        <w:t>questionnaire</w:t>
      </w:r>
      <w:r w:rsidR="009C11A3" w:rsidRPr="00C07679">
        <w:rPr>
          <w:sz w:val="18"/>
          <w:szCs w:val="18"/>
        </w:rPr>
        <w:t>. It would be of great help</w:t>
      </w:r>
      <w:r w:rsidRPr="00C07679">
        <w:rPr>
          <w:sz w:val="18"/>
          <w:szCs w:val="18"/>
        </w:rPr>
        <w:t xml:space="preserve"> if you were willing and able to complete the </w:t>
      </w:r>
      <w:r w:rsidR="00A00E19">
        <w:rPr>
          <w:sz w:val="18"/>
          <w:szCs w:val="18"/>
        </w:rPr>
        <w:t>questionnaire</w:t>
      </w:r>
      <w:r w:rsidR="00341424">
        <w:rPr>
          <w:sz w:val="18"/>
          <w:szCs w:val="18"/>
        </w:rPr>
        <w:t xml:space="preserve"> by 15</w:t>
      </w:r>
      <w:r w:rsidR="00341424" w:rsidRPr="00341424">
        <w:rPr>
          <w:sz w:val="18"/>
          <w:szCs w:val="18"/>
          <w:vertAlign w:val="superscript"/>
        </w:rPr>
        <w:t>th</w:t>
      </w:r>
      <w:r w:rsidR="00341424">
        <w:rPr>
          <w:sz w:val="18"/>
          <w:szCs w:val="18"/>
        </w:rPr>
        <w:t xml:space="preserve"> November 2013</w:t>
      </w:r>
      <w:r w:rsidRPr="00C07679">
        <w:rPr>
          <w:sz w:val="18"/>
          <w:szCs w:val="18"/>
        </w:rPr>
        <w:t xml:space="preserve"> and</w:t>
      </w:r>
      <w:r w:rsidR="0040523A" w:rsidRPr="00C07679">
        <w:rPr>
          <w:sz w:val="18"/>
          <w:szCs w:val="18"/>
        </w:rPr>
        <w:t xml:space="preserve"> make</w:t>
      </w:r>
      <w:r w:rsidRPr="00C07679">
        <w:rPr>
          <w:sz w:val="18"/>
          <w:szCs w:val="18"/>
        </w:rPr>
        <w:t xml:space="preserve"> any remarks that might clarify the situation in your organisation.</w:t>
      </w:r>
    </w:p>
    <w:bookmarkStart w:id="0" w:name="_GoBack"/>
    <w:p w:rsidR="00F47F74" w:rsidRDefault="00F47F74" w:rsidP="00F47F74">
      <w:pPr>
        <w:jc w:val="center"/>
        <w:rPr>
          <w:sz w:val="18"/>
          <w:szCs w:val="18"/>
        </w:rPr>
      </w:pPr>
      <w:r>
        <w:rPr>
          <w:sz w:val="18"/>
          <w:szCs w:val="18"/>
        </w:rPr>
        <w:fldChar w:fldCharType="begin"/>
      </w:r>
      <w:r>
        <w:rPr>
          <w:sz w:val="18"/>
          <w:szCs w:val="18"/>
        </w:rPr>
        <w:instrText xml:space="preserve"> HYPERLINK "http://survey.enumerate.eu/" </w:instrText>
      </w:r>
      <w:r>
        <w:rPr>
          <w:sz w:val="18"/>
          <w:szCs w:val="18"/>
        </w:rPr>
      </w:r>
      <w:r>
        <w:rPr>
          <w:sz w:val="18"/>
          <w:szCs w:val="18"/>
        </w:rPr>
        <w:fldChar w:fldCharType="separate"/>
      </w:r>
      <w:r w:rsidRPr="00F47F74">
        <w:rPr>
          <w:rStyle w:val="Hyperlink"/>
          <w:rFonts w:cs="Arial"/>
          <w:sz w:val="18"/>
          <w:szCs w:val="18"/>
        </w:rPr>
        <w:t>http://survey.enumerate.eu/</w:t>
      </w:r>
      <w:r>
        <w:rPr>
          <w:sz w:val="18"/>
          <w:szCs w:val="18"/>
        </w:rPr>
        <w:fldChar w:fldCharType="end"/>
      </w:r>
    </w:p>
    <w:bookmarkEnd w:id="0"/>
    <w:p w:rsidR="007A421D" w:rsidRPr="00C07679" w:rsidRDefault="007A421D" w:rsidP="009C11A3">
      <w:pPr>
        <w:rPr>
          <w:b/>
          <w:sz w:val="18"/>
          <w:szCs w:val="18"/>
        </w:rPr>
      </w:pPr>
      <w:r w:rsidRPr="00C07679">
        <w:rPr>
          <w:sz w:val="18"/>
          <w:szCs w:val="18"/>
        </w:rPr>
        <w:t>Since this ENUMERATE Core Survey is widely announced through various channels amongst the European memory institutions and in order to avoid possible duplication of work, we suggest that responding to the survey be communicated with the institutional director. The ideal respondent has generic knowledge about your institutions’ digital collections</w:t>
      </w:r>
      <w:r w:rsidRPr="00A00E19">
        <w:rPr>
          <w:sz w:val="18"/>
          <w:szCs w:val="18"/>
        </w:rPr>
        <w:t>. If you are not the most suitable person to fill out the questionnaire, please help us and hand it over to this person.</w:t>
      </w:r>
    </w:p>
    <w:p w:rsidR="007A421D" w:rsidRPr="00C07679" w:rsidRDefault="007A421D" w:rsidP="009C11A3">
      <w:pPr>
        <w:rPr>
          <w:sz w:val="18"/>
          <w:szCs w:val="18"/>
        </w:rPr>
      </w:pPr>
      <w:r w:rsidRPr="00C07679">
        <w:rPr>
          <w:sz w:val="18"/>
          <w:szCs w:val="18"/>
        </w:rPr>
        <w:t>Please do not hesitate to contact us through the e-mail address listed below if you need more information about the questions or the survey in general.</w:t>
      </w:r>
    </w:p>
    <w:p w:rsidR="007A421D" w:rsidRPr="00C07679" w:rsidRDefault="007A421D" w:rsidP="009C11A3">
      <w:pPr>
        <w:rPr>
          <w:sz w:val="18"/>
          <w:szCs w:val="18"/>
        </w:rPr>
      </w:pPr>
      <w:r w:rsidRPr="00C07679">
        <w:rPr>
          <w:sz w:val="18"/>
          <w:szCs w:val="18"/>
        </w:rPr>
        <w:t>We thank you in advance for your kind attention and participation,</w:t>
      </w:r>
    </w:p>
    <w:p w:rsidR="007A421D" w:rsidRPr="00C07679" w:rsidRDefault="007A421D" w:rsidP="009C11A3">
      <w:pPr>
        <w:rPr>
          <w:sz w:val="18"/>
          <w:szCs w:val="18"/>
        </w:rPr>
      </w:pPr>
      <w:r w:rsidRPr="00C07679">
        <w:rPr>
          <w:sz w:val="18"/>
          <w:szCs w:val="18"/>
        </w:rPr>
        <w:t>Best Regards, the ENUMERATE Team</w:t>
      </w:r>
    </w:p>
    <w:p w:rsidR="007A421D" w:rsidRPr="00C07679" w:rsidRDefault="00F47F74" w:rsidP="009C11A3">
      <w:pPr>
        <w:rPr>
          <w:sz w:val="18"/>
          <w:szCs w:val="18"/>
        </w:rPr>
      </w:pPr>
      <w:hyperlink r:id="rId7" w:history="1">
        <w:r w:rsidR="009C11A3" w:rsidRPr="00C07679">
          <w:rPr>
            <w:rStyle w:val="Hyperlink"/>
            <w:rFonts w:cs="Arial"/>
            <w:sz w:val="18"/>
            <w:szCs w:val="18"/>
          </w:rPr>
          <w:t>enumerate@panteia.nl</w:t>
        </w:r>
      </w:hyperlink>
      <w:r w:rsidR="009C11A3" w:rsidRPr="00C07679">
        <w:rPr>
          <w:sz w:val="18"/>
          <w:szCs w:val="18"/>
        </w:rPr>
        <w:t xml:space="preserve"> </w:t>
      </w:r>
    </w:p>
    <w:p w:rsidR="007A421D" w:rsidRPr="00C07679" w:rsidRDefault="007A421D" w:rsidP="009C11A3">
      <w:pPr>
        <w:rPr>
          <w:sz w:val="18"/>
          <w:szCs w:val="18"/>
        </w:rPr>
      </w:pPr>
      <w:r w:rsidRPr="00C07679">
        <w:rPr>
          <w:sz w:val="18"/>
          <w:szCs w:val="18"/>
        </w:rPr>
        <w:t xml:space="preserve">More information on the ENUMERATE project and its network is available on </w:t>
      </w:r>
      <w:hyperlink r:id="rId8" w:history="1">
        <w:r w:rsidRPr="00C07679">
          <w:rPr>
            <w:rStyle w:val="Hyperlink"/>
            <w:sz w:val="18"/>
            <w:szCs w:val="18"/>
          </w:rPr>
          <w:t>www.enumerate.eu</w:t>
        </w:r>
      </w:hyperlink>
    </w:p>
    <w:p w:rsidR="00F06E6A" w:rsidRPr="00C07679" w:rsidRDefault="007A421D">
      <w:pPr>
        <w:rPr>
          <w:sz w:val="18"/>
          <w:szCs w:val="18"/>
        </w:rPr>
      </w:pPr>
      <w:r w:rsidRPr="00C07679">
        <w:rPr>
          <w:sz w:val="18"/>
          <w:szCs w:val="18"/>
        </w:rPr>
        <w:t xml:space="preserve">The report containing key findings of the 2012 Core Survey can be downloaded from </w:t>
      </w:r>
      <w:hyperlink r:id="rId9" w:history="1">
        <w:r w:rsidRPr="00C07679">
          <w:rPr>
            <w:rStyle w:val="Hyperlink"/>
            <w:sz w:val="18"/>
            <w:szCs w:val="18"/>
          </w:rPr>
          <w:t>www.enumerate.eu/en/statistics/</w:t>
        </w:r>
      </w:hyperlink>
      <w:r w:rsidRPr="00C07679">
        <w:rPr>
          <w:sz w:val="18"/>
          <w:szCs w:val="18"/>
        </w:rPr>
        <w:t xml:space="preserve"> </w:t>
      </w:r>
    </w:p>
    <w:sectPr w:rsidR="00F06E6A" w:rsidRPr="00C07679" w:rsidSect="00F06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686C"/>
    <w:multiLevelType w:val="hybridMultilevel"/>
    <w:tmpl w:val="7EA4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B0E06"/>
    <w:multiLevelType w:val="hybridMultilevel"/>
    <w:tmpl w:val="40C2A8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0D"/>
    <w:rsid w:val="000A780D"/>
    <w:rsid w:val="001C4AA5"/>
    <w:rsid w:val="00297A77"/>
    <w:rsid w:val="00301979"/>
    <w:rsid w:val="00341424"/>
    <w:rsid w:val="0040523A"/>
    <w:rsid w:val="00405928"/>
    <w:rsid w:val="0042755D"/>
    <w:rsid w:val="005A0E9B"/>
    <w:rsid w:val="00680BCD"/>
    <w:rsid w:val="00722C52"/>
    <w:rsid w:val="007A421D"/>
    <w:rsid w:val="00803B37"/>
    <w:rsid w:val="009215C2"/>
    <w:rsid w:val="009C11A3"/>
    <w:rsid w:val="00A00E19"/>
    <w:rsid w:val="00B379E4"/>
    <w:rsid w:val="00BA4B64"/>
    <w:rsid w:val="00C07679"/>
    <w:rsid w:val="00CA2376"/>
    <w:rsid w:val="00DA2F3A"/>
    <w:rsid w:val="00F06E6A"/>
    <w:rsid w:val="00F47F74"/>
    <w:rsid w:val="00FC4D0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0D"/>
    <w:rPr>
      <w:rFonts w:ascii="Arial" w:eastAsia="Calibri" w:hAnsi="Arial" w:cs="Arial"/>
      <w:sz w:val="20"/>
      <w:szCs w:val="20"/>
      <w:lang w:val="en-GB"/>
    </w:rPr>
  </w:style>
  <w:style w:type="paragraph" w:styleId="Heading6">
    <w:name w:val="heading 6"/>
    <w:basedOn w:val="Normal"/>
    <w:next w:val="Normal"/>
    <w:link w:val="Heading6Char"/>
    <w:qFormat/>
    <w:rsid w:val="000A780D"/>
    <w:pPr>
      <w:spacing w:before="240" w:after="60"/>
      <w:outlineLvl w:val="5"/>
    </w:pPr>
    <w:rPr>
      <w:rFonts w:eastAsia="MS Mincho"/>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A780D"/>
    <w:rPr>
      <w:rFonts w:ascii="Arial" w:eastAsia="MS Mincho" w:hAnsi="Arial" w:cs="Arial"/>
      <w:b/>
      <w:bCs/>
      <w:lang w:val="en-GB"/>
    </w:rPr>
  </w:style>
  <w:style w:type="character" w:styleId="Hyperlink">
    <w:name w:val="Hyperlink"/>
    <w:uiPriority w:val="99"/>
    <w:rsid w:val="000A780D"/>
    <w:rPr>
      <w:rFonts w:cs="Times New Roman"/>
      <w:color w:val="0000FF"/>
      <w:u w:val="single"/>
    </w:rPr>
  </w:style>
  <w:style w:type="paragraph" w:styleId="NoSpacing">
    <w:name w:val="No Spacing"/>
    <w:uiPriority w:val="1"/>
    <w:qFormat/>
    <w:rsid w:val="000A780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A2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76"/>
    <w:rPr>
      <w:rFonts w:ascii="Tahoma" w:eastAsia="Calibri" w:hAnsi="Tahoma" w:cs="Tahoma"/>
      <w:sz w:val="16"/>
      <w:szCs w:val="16"/>
      <w:lang w:val="en-GB"/>
    </w:rPr>
  </w:style>
  <w:style w:type="paragraph" w:styleId="ListParagraph">
    <w:name w:val="List Paragraph"/>
    <w:basedOn w:val="Normal"/>
    <w:uiPriority w:val="99"/>
    <w:qFormat/>
    <w:rsid w:val="009C11A3"/>
    <w:pPr>
      <w:ind w:left="720"/>
      <w:contextualSpacing/>
    </w:pPr>
  </w:style>
  <w:style w:type="character" w:styleId="FollowedHyperlink">
    <w:name w:val="FollowedHyperlink"/>
    <w:basedOn w:val="DefaultParagraphFont"/>
    <w:uiPriority w:val="99"/>
    <w:semiHidden/>
    <w:unhideWhenUsed/>
    <w:rsid w:val="00341424"/>
    <w:rPr>
      <w:color w:val="800080" w:themeColor="followedHyperlink"/>
      <w:u w:val="single"/>
    </w:rPr>
  </w:style>
  <w:style w:type="paragraph" w:customStyle="1" w:styleId="tkst3">
    <w:name w:val="tkst3"/>
    <w:basedOn w:val="Normal"/>
    <w:rsid w:val="00341424"/>
    <w:pPr>
      <w:spacing w:before="100" w:beforeAutospacing="1" w:after="100" w:afterAutospacing="1" w:line="240" w:lineRule="auto"/>
    </w:pPr>
    <w:rPr>
      <w:rFonts w:ascii="Verdana" w:eastAsiaTheme="minorHAnsi" w:hAnsi="Verdana" w:cs="Times New Roman"/>
      <w:color w:val="555555"/>
      <w:sz w:val="18"/>
      <w:szCs w:val="18"/>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0D"/>
    <w:rPr>
      <w:rFonts w:ascii="Arial" w:eastAsia="Calibri" w:hAnsi="Arial" w:cs="Arial"/>
      <w:sz w:val="20"/>
      <w:szCs w:val="20"/>
      <w:lang w:val="en-GB"/>
    </w:rPr>
  </w:style>
  <w:style w:type="paragraph" w:styleId="Heading6">
    <w:name w:val="heading 6"/>
    <w:basedOn w:val="Normal"/>
    <w:next w:val="Normal"/>
    <w:link w:val="Heading6Char"/>
    <w:qFormat/>
    <w:rsid w:val="000A780D"/>
    <w:pPr>
      <w:spacing w:before="240" w:after="60"/>
      <w:outlineLvl w:val="5"/>
    </w:pPr>
    <w:rPr>
      <w:rFonts w:eastAsia="MS Mincho"/>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A780D"/>
    <w:rPr>
      <w:rFonts w:ascii="Arial" w:eastAsia="MS Mincho" w:hAnsi="Arial" w:cs="Arial"/>
      <w:b/>
      <w:bCs/>
      <w:lang w:val="en-GB"/>
    </w:rPr>
  </w:style>
  <w:style w:type="character" w:styleId="Hyperlink">
    <w:name w:val="Hyperlink"/>
    <w:uiPriority w:val="99"/>
    <w:rsid w:val="000A780D"/>
    <w:rPr>
      <w:rFonts w:cs="Times New Roman"/>
      <w:color w:val="0000FF"/>
      <w:u w:val="single"/>
    </w:rPr>
  </w:style>
  <w:style w:type="paragraph" w:styleId="NoSpacing">
    <w:name w:val="No Spacing"/>
    <w:uiPriority w:val="1"/>
    <w:qFormat/>
    <w:rsid w:val="000A780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A2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76"/>
    <w:rPr>
      <w:rFonts w:ascii="Tahoma" w:eastAsia="Calibri" w:hAnsi="Tahoma" w:cs="Tahoma"/>
      <w:sz w:val="16"/>
      <w:szCs w:val="16"/>
      <w:lang w:val="en-GB"/>
    </w:rPr>
  </w:style>
  <w:style w:type="paragraph" w:styleId="ListParagraph">
    <w:name w:val="List Paragraph"/>
    <w:basedOn w:val="Normal"/>
    <w:uiPriority w:val="99"/>
    <w:qFormat/>
    <w:rsid w:val="009C11A3"/>
    <w:pPr>
      <w:ind w:left="720"/>
      <w:contextualSpacing/>
    </w:pPr>
  </w:style>
  <w:style w:type="character" w:styleId="FollowedHyperlink">
    <w:name w:val="FollowedHyperlink"/>
    <w:basedOn w:val="DefaultParagraphFont"/>
    <w:uiPriority w:val="99"/>
    <w:semiHidden/>
    <w:unhideWhenUsed/>
    <w:rsid w:val="00341424"/>
    <w:rPr>
      <w:color w:val="800080" w:themeColor="followedHyperlink"/>
      <w:u w:val="single"/>
    </w:rPr>
  </w:style>
  <w:style w:type="paragraph" w:customStyle="1" w:styleId="tkst3">
    <w:name w:val="tkst3"/>
    <w:basedOn w:val="Normal"/>
    <w:rsid w:val="00341424"/>
    <w:pPr>
      <w:spacing w:before="100" w:beforeAutospacing="1" w:after="100" w:afterAutospacing="1" w:line="240" w:lineRule="auto"/>
    </w:pPr>
    <w:rPr>
      <w:rFonts w:ascii="Verdana" w:eastAsiaTheme="minorHAnsi" w:hAnsi="Verdana" w:cs="Times New Roman"/>
      <w:color w:val="555555"/>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umeratedataplatform.digibis.com/datasets" TargetMode="External"/><Relationship Id="rId7" Type="http://schemas.openxmlformats.org/officeDocument/2006/relationships/hyperlink" Target="mailto:enumerate@panteia.nl" TargetMode="External"/><Relationship Id="rId8" Type="http://schemas.openxmlformats.org/officeDocument/2006/relationships/hyperlink" Target="http://www.enumerate.eu" TargetMode="External"/><Relationship Id="rId9" Type="http://schemas.openxmlformats.org/officeDocument/2006/relationships/hyperlink" Target="http://www.enumerate.eu/en/statistic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2570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Gerhard Jan Nauta</cp:lastModifiedBy>
  <cp:revision>2</cp:revision>
  <dcterms:created xsi:type="dcterms:W3CDTF">2013-11-04T21:15:00Z</dcterms:created>
  <dcterms:modified xsi:type="dcterms:W3CDTF">2013-11-04T21:15:00Z</dcterms:modified>
</cp:coreProperties>
</file>